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3E" w:rsidRPr="007F6D3E" w:rsidRDefault="007F6D3E" w:rsidP="007F6D3E">
      <w:pPr>
        <w:spacing w:after="0" w:line="240" w:lineRule="auto"/>
        <w:outlineLvl w:val="2"/>
        <w:rPr>
          <w:rFonts w:ascii="Times New Roman" w:eastAsia="Times New Roman" w:hAnsi="Times New Roman" w:cs="Times New Roman"/>
          <w:color w:val="000000"/>
          <w:sz w:val="32"/>
          <w:szCs w:val="32"/>
          <w:lang w:eastAsia="ru-RU"/>
        </w:rPr>
      </w:pPr>
      <w:r w:rsidRPr="007F6D3E">
        <w:rPr>
          <w:rFonts w:ascii="Times New Roman" w:eastAsia="Times New Roman" w:hAnsi="Times New Roman" w:cs="Times New Roman"/>
          <w:b/>
          <w:bCs/>
          <w:color w:val="000000"/>
          <w:sz w:val="32"/>
          <w:szCs w:val="32"/>
          <w:lang w:eastAsia="ru-RU"/>
        </w:rPr>
        <w:t>Пятиклассники</w:t>
      </w:r>
    </w:p>
    <w:p w:rsidR="007F6D3E" w:rsidRPr="007F6D3E" w:rsidRDefault="007F6D3E" w:rsidP="007F6D3E">
      <w:pPr>
        <w:spacing w:before="100" w:beforeAutospacing="1" w:after="100" w:afterAutospacing="1" w:line="240" w:lineRule="auto"/>
        <w:ind w:firstLine="709"/>
        <w:jc w:val="both"/>
        <w:rPr>
          <w:rFonts w:ascii="Times New Roman" w:eastAsia="Times New Roman" w:hAnsi="Times New Roman" w:cs="Times New Roman"/>
          <w:color w:val="000000"/>
          <w:sz w:val="32"/>
          <w:szCs w:val="32"/>
          <w:lang w:eastAsia="ru-RU"/>
        </w:rPr>
      </w:pPr>
      <w:r w:rsidRPr="007F6D3E">
        <w:rPr>
          <w:rFonts w:ascii="Times New Roman" w:eastAsia="Times New Roman" w:hAnsi="Times New Roman" w:cs="Times New Roman"/>
          <w:color w:val="000000"/>
          <w:sz w:val="32"/>
          <w:szCs w:val="32"/>
          <w:lang w:eastAsia="ru-RU"/>
        </w:rPr>
        <w:t>В пятом классе условия обучения коренным образом меняются: дети переходят от одного основного учителя к системе «классный руководитель - учителя-предметники», уроки, как правило, проходят в разных кабинетах.</w:t>
      </w:r>
      <w:r w:rsidRPr="007F6D3E">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        </w:t>
      </w:r>
      <w:r w:rsidRPr="007F6D3E">
        <w:rPr>
          <w:rFonts w:ascii="Times New Roman" w:eastAsia="Times New Roman" w:hAnsi="Times New Roman" w:cs="Times New Roman"/>
          <w:color w:val="000000"/>
          <w:sz w:val="32"/>
          <w:szCs w:val="32"/>
          <w:lang w:eastAsia="ru-RU"/>
        </w:rPr>
        <w:t xml:space="preserve">В настоящее время переход из начальной школы в </w:t>
      </w:r>
      <w:proofErr w:type="gramStart"/>
      <w:r w:rsidRPr="007F6D3E">
        <w:rPr>
          <w:rFonts w:ascii="Times New Roman" w:eastAsia="Times New Roman" w:hAnsi="Times New Roman" w:cs="Times New Roman"/>
          <w:color w:val="000000"/>
          <w:sz w:val="32"/>
          <w:szCs w:val="32"/>
          <w:lang w:eastAsia="ru-RU"/>
        </w:rPr>
        <w:t>среднюю</w:t>
      </w:r>
      <w:proofErr w:type="gramEnd"/>
      <w:r w:rsidRPr="007F6D3E">
        <w:rPr>
          <w:rFonts w:ascii="Times New Roman" w:eastAsia="Times New Roman" w:hAnsi="Times New Roman" w:cs="Times New Roman"/>
          <w:color w:val="000000"/>
          <w:sz w:val="32"/>
          <w:szCs w:val="32"/>
          <w:lang w:eastAsia="ru-RU"/>
        </w:rPr>
        <w:t xml:space="preserve"> совпадает с концом детства — достаточно стабильным периодом развития.</w:t>
      </w:r>
      <w:r w:rsidRPr="007F6D3E">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        </w:t>
      </w:r>
      <w:r w:rsidRPr="007F6D3E">
        <w:rPr>
          <w:rFonts w:ascii="Times New Roman" w:eastAsia="Times New Roman" w:hAnsi="Times New Roman" w:cs="Times New Roman"/>
          <w:color w:val="000000"/>
          <w:sz w:val="32"/>
          <w:szCs w:val="32"/>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r w:rsidRPr="007F6D3E">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         </w:t>
      </w:r>
      <w:proofErr w:type="gramStart"/>
      <w:r w:rsidRPr="007F6D3E">
        <w:rPr>
          <w:rFonts w:ascii="Times New Roman" w:eastAsia="Times New Roman" w:hAnsi="Times New Roman" w:cs="Times New Roman"/>
          <w:color w:val="000000"/>
          <w:sz w:val="32"/>
          <w:szCs w:val="32"/>
          <w:lang w:eastAsia="ru-RU"/>
        </w:rPr>
        <w:t>Переход из начальной школы в среднюю связан с возрастанием нагрузки на психику ученика.</w:t>
      </w:r>
      <w:proofErr w:type="gramEnd"/>
      <w:r w:rsidRPr="007F6D3E">
        <w:rPr>
          <w:rFonts w:ascii="Times New Roman" w:eastAsia="Times New Roman" w:hAnsi="Times New Roman" w:cs="Times New Roman"/>
          <w:color w:val="000000"/>
          <w:sz w:val="32"/>
          <w:szCs w:val="32"/>
          <w:lang w:eastAsia="ru-RU"/>
        </w:rPr>
        <w:t xml:space="preserve"> 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r w:rsidRPr="007F6D3E">
        <w:rPr>
          <w:rFonts w:ascii="Times New Roman" w:eastAsia="Times New Roman" w:hAnsi="Times New Roman" w:cs="Times New Roman"/>
          <w:color w:val="000000"/>
          <w:sz w:val="32"/>
          <w:szCs w:val="32"/>
          <w:lang w:eastAsia="ru-RU"/>
        </w:rPr>
        <w:br/>
      </w:r>
      <w:r>
        <w:rPr>
          <w:rFonts w:ascii="Times New Roman" w:eastAsia="Times New Roman" w:hAnsi="Times New Roman" w:cs="Times New Roman"/>
          <w:color w:val="000000"/>
          <w:sz w:val="32"/>
          <w:szCs w:val="32"/>
          <w:lang w:eastAsia="ru-RU"/>
        </w:rPr>
        <w:t xml:space="preserve">        </w:t>
      </w:r>
      <w:r w:rsidRPr="007F6D3E">
        <w:rPr>
          <w:rFonts w:ascii="Times New Roman" w:eastAsia="Times New Roman" w:hAnsi="Times New Roman" w:cs="Times New Roman"/>
          <w:color w:val="000000"/>
          <w:sz w:val="32"/>
          <w:szCs w:val="32"/>
          <w:lang w:eastAsia="ru-RU"/>
        </w:rPr>
        <w:t xml:space="preserve">С адаптационным периодом часто связаны и заболевания детей. Подобные заболевания носят психосоматический характер. 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 При слишком длительном процессе адаптации, а также при наличии множества функциональных отклонений необходимо обратиться к школьному психологу. </w:t>
      </w:r>
      <w:r>
        <w:rPr>
          <w:rFonts w:ascii="Times New Roman" w:eastAsia="Times New Roman" w:hAnsi="Times New Roman" w:cs="Times New Roman"/>
          <w:color w:val="000000"/>
          <w:sz w:val="32"/>
          <w:szCs w:val="32"/>
          <w:lang w:eastAsia="ru-RU"/>
        </w:rPr>
        <w:t xml:space="preserve"> </w:t>
      </w:r>
    </w:p>
    <w:p w:rsidR="007F6D3E" w:rsidRPr="007F6D3E" w:rsidRDefault="007F6D3E" w:rsidP="007F6D3E">
      <w:pPr>
        <w:spacing w:after="0" w:line="240" w:lineRule="auto"/>
        <w:outlineLvl w:val="2"/>
        <w:rPr>
          <w:rFonts w:ascii="Times New Roman" w:eastAsia="Times New Roman" w:hAnsi="Times New Roman" w:cs="Times New Roman"/>
          <w:color w:val="000000"/>
          <w:sz w:val="32"/>
          <w:szCs w:val="32"/>
          <w:lang w:eastAsia="ru-RU"/>
        </w:rPr>
      </w:pPr>
      <w:bookmarkStart w:id="0" w:name="rek_rod"/>
      <w:bookmarkEnd w:id="0"/>
      <w:r w:rsidRPr="007F6D3E">
        <w:rPr>
          <w:rFonts w:ascii="Times New Roman" w:eastAsia="Times New Roman" w:hAnsi="Times New Roman" w:cs="Times New Roman"/>
          <w:b/>
          <w:bCs/>
          <w:color w:val="000000"/>
          <w:sz w:val="32"/>
          <w:szCs w:val="32"/>
          <w:lang w:eastAsia="ru-RU"/>
        </w:rPr>
        <w:t>Рекомендации родителям</w:t>
      </w:r>
    </w:p>
    <w:p w:rsidR="007F6D3E" w:rsidRPr="007F6D3E" w:rsidRDefault="007F6D3E" w:rsidP="007F6D3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7F6D3E">
        <w:rPr>
          <w:rFonts w:ascii="Times New Roman" w:eastAsia="Times New Roman" w:hAnsi="Times New Roman" w:cs="Times New Roman"/>
          <w:i/>
          <w:iCs/>
          <w:color w:val="000000"/>
          <w:sz w:val="32"/>
          <w:szCs w:val="32"/>
          <w:lang w:eastAsia="ru-RU"/>
        </w:rPr>
        <w:t>Воодушевите ребенка на рассказ о своих школьных делах.</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 xml:space="preserve">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 Запоминайте отдельные имена, события и детали, о которых </w:t>
      </w:r>
      <w:r w:rsidRPr="007F6D3E">
        <w:rPr>
          <w:rFonts w:ascii="Times New Roman" w:eastAsia="Times New Roman" w:hAnsi="Times New Roman" w:cs="Times New Roman"/>
          <w:color w:val="000000"/>
          <w:sz w:val="32"/>
          <w:szCs w:val="32"/>
          <w:lang w:eastAsia="ru-RU"/>
        </w:rPr>
        <w:lastRenderedPageBreak/>
        <w:t>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Регулярно беседуйте с классным руководителем и  учителями вашего ребенка о его успеваемости, поведении и взаимоотношениях с другими детьми.</w:t>
      </w:r>
      <w:r w:rsidRPr="007F6D3E">
        <w:rPr>
          <w:rFonts w:ascii="Times New Roman" w:eastAsia="Times New Roman" w:hAnsi="Times New Roman" w:cs="Times New Roman"/>
          <w:i/>
          <w:iCs/>
          <w:color w:val="000000"/>
          <w:sz w:val="32"/>
          <w:szCs w:val="32"/>
          <w:lang w:eastAsia="ru-RU"/>
        </w:rPr>
        <w:br/>
      </w:r>
      <w:r w:rsidRPr="007F6D3E">
        <w:rPr>
          <w:rFonts w:ascii="Times New Roman" w:eastAsia="Times New Roman" w:hAnsi="Times New Roman" w:cs="Times New Roman"/>
          <w:color w:val="000000"/>
          <w:sz w:val="32"/>
          <w:szCs w:val="32"/>
          <w:lang w:eastAsia="ru-RU"/>
        </w:rPr>
        <w:b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месяц. 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Иначе вы можете случайно поставить ребенка в неловкое положение выбора между преданностью вам и уважением к своему учителю.</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Не связывайте оценки за успеваемость ребенка со своей системой наказаний и поощрений.</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 xml:space="preserve">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 Помните, что не только отметка должна быть в центре внимания родителей, а знания, даже если сегодня ими воспользоваться невозможно. Поэтому думайте о будущем и объясняйте детям, где и когда можно будет </w:t>
      </w:r>
      <w:r w:rsidRPr="007F6D3E">
        <w:rPr>
          <w:rFonts w:ascii="Times New Roman" w:eastAsia="Times New Roman" w:hAnsi="Times New Roman" w:cs="Times New Roman"/>
          <w:color w:val="000000"/>
          <w:sz w:val="32"/>
          <w:szCs w:val="32"/>
          <w:lang w:eastAsia="ru-RU"/>
        </w:rPr>
        <w:lastRenderedPageBreak/>
        <w:t>воспользоваться знаниями.</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Знайте программу и особенности школы, где учится ваш ребенок.</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 xml:space="preserve">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Следует также иметь информацию о к дисциплинарных </w:t>
      </w:r>
      <w:proofErr w:type="gramStart"/>
      <w:r w:rsidRPr="007F6D3E">
        <w:rPr>
          <w:rFonts w:ascii="Times New Roman" w:eastAsia="Times New Roman" w:hAnsi="Times New Roman" w:cs="Times New Roman"/>
          <w:color w:val="000000"/>
          <w:sz w:val="32"/>
          <w:szCs w:val="32"/>
          <w:lang w:eastAsia="ru-RU"/>
        </w:rPr>
        <w:t>правилах</w:t>
      </w:r>
      <w:proofErr w:type="gramEnd"/>
      <w:r w:rsidRPr="007F6D3E">
        <w:rPr>
          <w:rFonts w:ascii="Times New Roman" w:eastAsia="Times New Roman" w:hAnsi="Times New Roman" w:cs="Times New Roman"/>
          <w:color w:val="000000"/>
          <w:sz w:val="32"/>
          <w:szCs w:val="32"/>
          <w:lang w:eastAsia="ru-RU"/>
        </w:rPr>
        <w:t>, установленных в школе и классе, различных возможностях обучения, предоставляемых школой вашему ребенку.</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Помогайте ребенку выполнять домашние задания, но не делайте их сами.</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с домашними заданиями, помогите ему найти ответы самостоятельно, а не подсказывайте их.</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 xml:space="preserve">Такие события, как первые несколько месяцев в школе, начало и окончание каждого учебного года, переход из начальной школы в </w:t>
      </w:r>
      <w:proofErr w:type="gramStart"/>
      <w:r w:rsidRPr="007F6D3E">
        <w:rPr>
          <w:rFonts w:ascii="Times New Roman" w:eastAsia="Times New Roman" w:hAnsi="Times New Roman" w:cs="Times New Roman"/>
          <w:color w:val="000000"/>
          <w:sz w:val="32"/>
          <w:szCs w:val="32"/>
          <w:lang w:eastAsia="ru-RU"/>
        </w:rPr>
        <w:t>среднюю</w:t>
      </w:r>
      <w:proofErr w:type="gramEnd"/>
      <w:r w:rsidRPr="007F6D3E">
        <w:rPr>
          <w:rFonts w:ascii="Times New Roman" w:eastAsia="Times New Roman" w:hAnsi="Times New Roman" w:cs="Times New Roman"/>
          <w:color w:val="000000"/>
          <w:sz w:val="32"/>
          <w:szCs w:val="32"/>
          <w:lang w:eastAsia="ru-RU"/>
        </w:rPr>
        <w:t xml:space="preserve">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 xml:space="preserve">Безусловное принятие ребенка, несмотря </w:t>
      </w:r>
      <w:proofErr w:type="gramStart"/>
      <w:r w:rsidRPr="007F6D3E">
        <w:rPr>
          <w:rFonts w:ascii="Times New Roman" w:eastAsia="Times New Roman" w:hAnsi="Times New Roman" w:cs="Times New Roman"/>
          <w:color w:val="000000"/>
          <w:sz w:val="32"/>
          <w:szCs w:val="32"/>
          <w:lang w:eastAsia="ru-RU"/>
        </w:rPr>
        <w:t>на те</w:t>
      </w:r>
      <w:proofErr w:type="gramEnd"/>
      <w:r w:rsidRPr="007F6D3E">
        <w:rPr>
          <w:rFonts w:ascii="Times New Roman" w:eastAsia="Times New Roman" w:hAnsi="Times New Roman" w:cs="Times New Roman"/>
          <w:color w:val="000000"/>
          <w:sz w:val="32"/>
          <w:szCs w:val="32"/>
          <w:lang w:eastAsia="ru-RU"/>
        </w:rPr>
        <w:t xml:space="preserve"> неудачи, с которыми он уже столкнулся или может столкнуться. Одобрение: «Я тебя </w:t>
      </w:r>
      <w:r w:rsidRPr="007F6D3E">
        <w:rPr>
          <w:rFonts w:ascii="Times New Roman" w:eastAsia="Times New Roman" w:hAnsi="Times New Roman" w:cs="Times New Roman"/>
          <w:color w:val="000000"/>
          <w:sz w:val="32"/>
          <w:szCs w:val="32"/>
          <w:lang w:eastAsia="ru-RU"/>
        </w:rPr>
        <w:lastRenderedPageBreak/>
        <w:t>люблю», «Я верю, ты сможешь», «Я с тобой, у тебя все получится».</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i/>
          <w:iCs/>
          <w:color w:val="000000"/>
          <w:sz w:val="32"/>
          <w:szCs w:val="32"/>
          <w:lang w:eastAsia="ru-RU"/>
        </w:rPr>
        <w:t>Обратите внимание на занятия спортом или прогулки, правильное питание, витаминизацию.</w:t>
      </w:r>
      <w:r w:rsidRPr="007F6D3E">
        <w:rPr>
          <w:rFonts w:ascii="Times New Roman" w:eastAsia="Times New Roman" w:hAnsi="Times New Roman" w:cs="Times New Roman"/>
          <w:color w:val="000000"/>
          <w:sz w:val="32"/>
          <w:szCs w:val="32"/>
          <w:lang w:eastAsia="ru-RU"/>
        </w:rPr>
        <w:br/>
      </w:r>
      <w:r w:rsidRPr="007F6D3E">
        <w:rPr>
          <w:rFonts w:ascii="Times New Roman" w:eastAsia="Times New Roman" w:hAnsi="Times New Roman" w:cs="Times New Roman"/>
          <w:color w:val="000000"/>
          <w:sz w:val="32"/>
          <w:szCs w:val="32"/>
          <w:lang w:eastAsia="ru-RU"/>
        </w:rPr>
        <w:br/>
        <w:t>Малоподвижный образ жизни приводит к застойным явлениям, недостаточному кислородному питанию и отрицательно сказывается на физическом развитии ребенка. Не забывайте о смене учебной деятельности ребёнка дома, создавайте условия для двигательной активности между выполнением домашних заданий.</w:t>
      </w:r>
      <w:r w:rsidRPr="007F6D3E">
        <w:rPr>
          <w:rFonts w:ascii="Times New Roman" w:eastAsia="Times New Roman" w:hAnsi="Times New Roman" w:cs="Times New Roman"/>
          <w:color w:val="000000"/>
          <w:sz w:val="32"/>
          <w:szCs w:val="32"/>
          <w:lang w:eastAsia="ru-RU"/>
        </w:rPr>
        <w:br/>
        <w:t>Наблюдайте за правильной позой во время выполнения домашних заданий, заботьтесь о правильном световом режиме. Предупреждайте близорукость, искривление позвоночника, тренируйте мелкие мышцы кистей рук. Обязательно вводите в рацион ребенка витаминные препараты, фрукты и овощи. Организуйте правильное питание. Заботьтесь о закаливании ребенка, максимальной двигательной активности, создайте в доме спортивный уголок, приобретите спортивный инвентарь: скакалки, гантели и т.д. Воспитывайте ответственность ребенка за свое здоровье.</w:t>
      </w:r>
    </w:p>
    <w:p w:rsidR="00E3005C" w:rsidRPr="007F6D3E" w:rsidRDefault="00E3005C">
      <w:pPr>
        <w:rPr>
          <w:rFonts w:ascii="Times New Roman" w:hAnsi="Times New Roman" w:cs="Times New Roman"/>
          <w:sz w:val="32"/>
          <w:szCs w:val="32"/>
        </w:rPr>
      </w:pPr>
      <w:bookmarkStart w:id="1" w:name="_GoBack"/>
      <w:bookmarkEnd w:id="1"/>
    </w:p>
    <w:sectPr w:rsidR="00E3005C" w:rsidRPr="007F6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3E"/>
    <w:rsid w:val="007F6D3E"/>
    <w:rsid w:val="00E30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D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cp:revision>
  <dcterms:created xsi:type="dcterms:W3CDTF">2017-11-23T06:05:00Z</dcterms:created>
  <dcterms:modified xsi:type="dcterms:W3CDTF">2017-11-23T06:10:00Z</dcterms:modified>
</cp:coreProperties>
</file>