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87" w:rsidRPr="00C12B87" w:rsidRDefault="00C12B87" w:rsidP="00C12B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2B87">
        <w:rPr>
          <w:rFonts w:ascii="Times New Roman" w:hAnsi="Times New Roman" w:cs="Times New Roman"/>
          <w:b/>
          <w:sz w:val="28"/>
          <w:szCs w:val="28"/>
        </w:rPr>
        <w:t>КАК ПОМОЧЬ ДЕТЯМ ПОДГОТОВИТЬСЯ К ЭКЗАМЕНАМ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 xml:space="preserve">- Внушайте ребенку мысль, что количество баллов не </w:t>
      </w:r>
      <w:r>
        <w:rPr>
          <w:rFonts w:ascii="Times New Roman" w:hAnsi="Times New Roman" w:cs="Times New Roman"/>
          <w:sz w:val="28"/>
          <w:szCs w:val="28"/>
        </w:rPr>
        <w:t xml:space="preserve">является совершенным измерением </w:t>
      </w:r>
      <w:r w:rsidRPr="00C12B87">
        <w:rPr>
          <w:rFonts w:ascii="Times New Roman" w:hAnsi="Times New Roman" w:cs="Times New Roman"/>
          <w:sz w:val="28"/>
          <w:szCs w:val="28"/>
        </w:rPr>
        <w:t>его возможностей.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Подбадривайте детей, хвалите их за то, что они делают хорошо.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Повышайте их уверенность в себе, так как чем больше ре</w:t>
      </w:r>
      <w:r>
        <w:rPr>
          <w:rFonts w:ascii="Times New Roman" w:hAnsi="Times New Roman" w:cs="Times New Roman"/>
          <w:sz w:val="28"/>
          <w:szCs w:val="28"/>
        </w:rPr>
        <w:t xml:space="preserve">бенок боится неудачи, тем более </w:t>
      </w:r>
      <w:r w:rsidRPr="00C12B87">
        <w:rPr>
          <w:rFonts w:ascii="Times New Roman" w:hAnsi="Times New Roman" w:cs="Times New Roman"/>
          <w:sz w:val="28"/>
          <w:szCs w:val="28"/>
        </w:rPr>
        <w:t>вероятности допущения ошибок.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Наблюдайте за самочувствием ребен</w:t>
      </w:r>
      <w:r>
        <w:rPr>
          <w:rFonts w:ascii="Times New Roman" w:hAnsi="Times New Roman" w:cs="Times New Roman"/>
          <w:sz w:val="28"/>
          <w:szCs w:val="28"/>
        </w:rPr>
        <w:t xml:space="preserve">ка, никто, кроме Вас, не сможет </w:t>
      </w:r>
      <w:r w:rsidRPr="00C12B87">
        <w:rPr>
          <w:rFonts w:ascii="Times New Roman" w:hAnsi="Times New Roman" w:cs="Times New Roman"/>
          <w:sz w:val="28"/>
          <w:szCs w:val="28"/>
        </w:rPr>
        <w:t>вовремя</w:t>
      </w:r>
      <w:r>
        <w:rPr>
          <w:rFonts w:ascii="Times New Roman" w:hAnsi="Times New Roman" w:cs="Times New Roman"/>
          <w:sz w:val="28"/>
          <w:szCs w:val="28"/>
        </w:rPr>
        <w:t xml:space="preserve"> заметить и </w:t>
      </w:r>
      <w:r w:rsidRPr="00C12B87">
        <w:rPr>
          <w:rFonts w:ascii="Times New Roman" w:hAnsi="Times New Roman" w:cs="Times New Roman"/>
          <w:sz w:val="28"/>
          <w:szCs w:val="28"/>
        </w:rPr>
        <w:t>предотвратить ухудшение состояние ребенка, связанное с переутомлением.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Контролируйте режим подготовки реб</w:t>
      </w:r>
      <w:r>
        <w:rPr>
          <w:rFonts w:ascii="Times New Roman" w:hAnsi="Times New Roman" w:cs="Times New Roman"/>
          <w:sz w:val="28"/>
          <w:szCs w:val="28"/>
        </w:rPr>
        <w:t xml:space="preserve">енка, не допускайте перегрузок, объясните ему, что </w:t>
      </w:r>
      <w:r w:rsidRPr="00C12B87">
        <w:rPr>
          <w:rFonts w:ascii="Times New Roman" w:hAnsi="Times New Roman" w:cs="Times New Roman"/>
          <w:sz w:val="28"/>
          <w:szCs w:val="28"/>
        </w:rPr>
        <w:t>он обязательно должен чередовать занятия с отдыхом.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Обеспечьте дома удобное место для занятий, прослед</w:t>
      </w:r>
      <w:r>
        <w:rPr>
          <w:rFonts w:ascii="Times New Roman" w:hAnsi="Times New Roman" w:cs="Times New Roman"/>
          <w:sz w:val="28"/>
          <w:szCs w:val="28"/>
        </w:rPr>
        <w:t xml:space="preserve">ите, чтобы никто из домашних не </w:t>
      </w:r>
      <w:r w:rsidRPr="00C12B87">
        <w:rPr>
          <w:rFonts w:ascii="Times New Roman" w:hAnsi="Times New Roman" w:cs="Times New Roman"/>
          <w:sz w:val="28"/>
          <w:szCs w:val="28"/>
        </w:rPr>
        <w:t>мешал.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Обратите внимание на питание</w:t>
      </w:r>
      <w:r>
        <w:rPr>
          <w:rFonts w:ascii="Times New Roman" w:hAnsi="Times New Roman" w:cs="Times New Roman"/>
          <w:sz w:val="28"/>
          <w:szCs w:val="28"/>
        </w:rPr>
        <w:t xml:space="preserve"> ребенка: во время интенсивного умственного напряжения </w:t>
      </w:r>
      <w:r w:rsidRPr="00C12B87">
        <w:rPr>
          <w:rFonts w:ascii="Times New Roman" w:hAnsi="Times New Roman" w:cs="Times New Roman"/>
          <w:sz w:val="28"/>
          <w:szCs w:val="28"/>
        </w:rPr>
        <w:t>ему необходима питательная и разнообразная пища и сбалансир</w:t>
      </w:r>
      <w:r>
        <w:rPr>
          <w:rFonts w:ascii="Times New Roman" w:hAnsi="Times New Roman" w:cs="Times New Roman"/>
          <w:sz w:val="28"/>
          <w:szCs w:val="28"/>
        </w:rPr>
        <w:t>ованный комплекс витаминов. Та</w:t>
      </w:r>
      <w:r w:rsidRPr="00C12B87">
        <w:rPr>
          <w:rFonts w:ascii="Times New Roman" w:hAnsi="Times New Roman" w:cs="Times New Roman"/>
          <w:sz w:val="28"/>
          <w:szCs w:val="28"/>
        </w:rPr>
        <w:t>кие продукты, как рыба, творог, орехи, курага и т.д. стимулируют работу головного мозга.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Помогите детям распределить темы подготовки по дням.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Ознакомьте ребенка с методикой подготовки к экзамен</w:t>
      </w:r>
      <w:r>
        <w:rPr>
          <w:rFonts w:ascii="Times New Roman" w:hAnsi="Times New Roman" w:cs="Times New Roman"/>
          <w:sz w:val="28"/>
          <w:szCs w:val="28"/>
        </w:rPr>
        <w:t xml:space="preserve">ам. Не имеет смысла зазубривать </w:t>
      </w:r>
      <w:r w:rsidRPr="00C12B87">
        <w:rPr>
          <w:rFonts w:ascii="Times New Roman" w:hAnsi="Times New Roman" w:cs="Times New Roman"/>
          <w:sz w:val="28"/>
          <w:szCs w:val="28"/>
        </w:rPr>
        <w:t xml:space="preserve">весь фактический материал, достаточно просмотреть ключевые </w:t>
      </w:r>
      <w:r>
        <w:rPr>
          <w:rFonts w:ascii="Times New Roman" w:hAnsi="Times New Roman" w:cs="Times New Roman"/>
          <w:sz w:val="28"/>
          <w:szCs w:val="28"/>
        </w:rPr>
        <w:t>моменты и уловить смысл и логи</w:t>
      </w:r>
      <w:r w:rsidRPr="00C12B87">
        <w:rPr>
          <w:rFonts w:ascii="Times New Roman" w:hAnsi="Times New Roman" w:cs="Times New Roman"/>
          <w:sz w:val="28"/>
          <w:szCs w:val="28"/>
        </w:rPr>
        <w:t xml:space="preserve">ку материала. Очень полезно делать краткие схематические </w:t>
      </w:r>
      <w:r>
        <w:rPr>
          <w:rFonts w:ascii="Times New Roman" w:hAnsi="Times New Roman" w:cs="Times New Roman"/>
          <w:sz w:val="28"/>
          <w:szCs w:val="28"/>
        </w:rPr>
        <w:t xml:space="preserve">выписки и таблицы, упорядочивая </w:t>
      </w:r>
      <w:r w:rsidRPr="00C12B87">
        <w:rPr>
          <w:rFonts w:ascii="Times New Roman" w:hAnsi="Times New Roman" w:cs="Times New Roman"/>
          <w:sz w:val="28"/>
          <w:szCs w:val="28"/>
        </w:rPr>
        <w:t>изучаемый материал по плану. Если он не умеет, покажите ему, ка</w:t>
      </w:r>
      <w:r>
        <w:rPr>
          <w:rFonts w:ascii="Times New Roman" w:hAnsi="Times New Roman" w:cs="Times New Roman"/>
          <w:sz w:val="28"/>
          <w:szCs w:val="28"/>
        </w:rPr>
        <w:t>к это делается на практике. Ос</w:t>
      </w:r>
      <w:r w:rsidRPr="00C12B87">
        <w:rPr>
          <w:rFonts w:ascii="Times New Roman" w:hAnsi="Times New Roman" w:cs="Times New Roman"/>
          <w:sz w:val="28"/>
          <w:szCs w:val="28"/>
        </w:rPr>
        <w:t>новные формулы и определения можно выписать на листочках</w:t>
      </w:r>
      <w:r>
        <w:rPr>
          <w:rFonts w:ascii="Times New Roman" w:hAnsi="Times New Roman" w:cs="Times New Roman"/>
          <w:sz w:val="28"/>
          <w:szCs w:val="28"/>
        </w:rPr>
        <w:t xml:space="preserve"> и повесить над письменным сто</w:t>
      </w:r>
      <w:r w:rsidRPr="00C12B87">
        <w:rPr>
          <w:rFonts w:ascii="Times New Roman" w:hAnsi="Times New Roman" w:cs="Times New Roman"/>
          <w:sz w:val="28"/>
          <w:szCs w:val="28"/>
        </w:rPr>
        <w:t>лом, над кроватью, в столовой и т.д.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Подготовьте различные варианты тестовых заданий по п</w:t>
      </w:r>
      <w:r>
        <w:rPr>
          <w:rFonts w:ascii="Times New Roman" w:hAnsi="Times New Roman" w:cs="Times New Roman"/>
          <w:sz w:val="28"/>
          <w:szCs w:val="28"/>
        </w:rPr>
        <w:t>редмету (сейчас существует мно</w:t>
      </w:r>
      <w:r w:rsidRPr="00C12B87">
        <w:rPr>
          <w:rFonts w:ascii="Times New Roman" w:hAnsi="Times New Roman" w:cs="Times New Roman"/>
          <w:sz w:val="28"/>
          <w:szCs w:val="28"/>
        </w:rPr>
        <w:t xml:space="preserve">жество различных сборников тестовых заданий). Большое значение имеет тренаж </w:t>
      </w:r>
      <w:r>
        <w:rPr>
          <w:rFonts w:ascii="Times New Roman" w:hAnsi="Times New Roman" w:cs="Times New Roman"/>
          <w:sz w:val="28"/>
          <w:szCs w:val="28"/>
        </w:rPr>
        <w:t xml:space="preserve">ребенка именно </w:t>
      </w:r>
      <w:r w:rsidRPr="00C12B87">
        <w:rPr>
          <w:rFonts w:ascii="Times New Roman" w:hAnsi="Times New Roman" w:cs="Times New Roman"/>
          <w:sz w:val="28"/>
          <w:szCs w:val="28"/>
        </w:rPr>
        <w:t xml:space="preserve">по тестированию, ведь эта форма отличается от </w:t>
      </w:r>
      <w:proofErr w:type="gramStart"/>
      <w:r w:rsidRPr="00C12B87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C12B87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Заранее во время тренировки по тестовым заданиям приучайте ребенка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B87">
        <w:rPr>
          <w:rFonts w:ascii="Times New Roman" w:hAnsi="Times New Roman" w:cs="Times New Roman"/>
          <w:sz w:val="28"/>
          <w:szCs w:val="28"/>
        </w:rPr>
        <w:t>во времени и уметь его распределять. Тогда у ребенка будет навык умения концентрироваться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B87">
        <w:rPr>
          <w:rFonts w:ascii="Times New Roman" w:hAnsi="Times New Roman" w:cs="Times New Roman"/>
          <w:sz w:val="28"/>
          <w:szCs w:val="28"/>
        </w:rPr>
        <w:t>протяжении всего тестирования, что придаст ему спокойствие и снимет излишнюю тревожность.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lastRenderedPageBreak/>
        <w:t>Если ребенок не носит часов, обязательно дайте ему часы на экзамен.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Накануне экзамена обеспечьте ребенку полноценный отдых, он должен от</w:t>
      </w:r>
      <w:r>
        <w:rPr>
          <w:rFonts w:ascii="Times New Roman" w:hAnsi="Times New Roman" w:cs="Times New Roman"/>
          <w:sz w:val="28"/>
          <w:szCs w:val="28"/>
        </w:rPr>
        <w:t xml:space="preserve">дохнуть и как </w:t>
      </w:r>
      <w:r w:rsidRPr="00C12B87">
        <w:rPr>
          <w:rFonts w:ascii="Times New Roman" w:hAnsi="Times New Roman" w:cs="Times New Roman"/>
          <w:sz w:val="28"/>
          <w:szCs w:val="28"/>
        </w:rPr>
        <w:t>следует выспаться.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Посоветуйте детям во время экзамена обратить внимание на следующее: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пробежать глазами весь тест, чтобы увидеть, какого тип</w:t>
      </w:r>
      <w:r>
        <w:rPr>
          <w:rFonts w:ascii="Times New Roman" w:hAnsi="Times New Roman" w:cs="Times New Roman"/>
          <w:sz w:val="28"/>
          <w:szCs w:val="28"/>
        </w:rPr>
        <w:t xml:space="preserve">а задания в нем содержатся, это </w:t>
      </w:r>
      <w:r w:rsidRPr="00C12B87">
        <w:rPr>
          <w:rFonts w:ascii="Times New Roman" w:hAnsi="Times New Roman" w:cs="Times New Roman"/>
          <w:sz w:val="28"/>
          <w:szCs w:val="28"/>
        </w:rPr>
        <w:t>поможет настроиться на работу;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B87">
        <w:rPr>
          <w:rFonts w:ascii="Times New Roman" w:hAnsi="Times New Roman" w:cs="Times New Roman"/>
          <w:sz w:val="28"/>
          <w:szCs w:val="28"/>
        </w:rPr>
        <w:t xml:space="preserve"> внимательно прочитать вопрос до конца и понять его см</w:t>
      </w:r>
      <w:r>
        <w:rPr>
          <w:rFonts w:ascii="Times New Roman" w:hAnsi="Times New Roman" w:cs="Times New Roman"/>
          <w:sz w:val="28"/>
          <w:szCs w:val="28"/>
        </w:rPr>
        <w:t>ысл (характерная ошибка во вре</w:t>
      </w:r>
      <w:r w:rsidRPr="00C12B87">
        <w:rPr>
          <w:rFonts w:ascii="Times New Roman" w:hAnsi="Times New Roman" w:cs="Times New Roman"/>
          <w:sz w:val="28"/>
          <w:szCs w:val="28"/>
        </w:rPr>
        <w:t xml:space="preserve">мя тестирования не дочитав до конца, по первым словам уже </w:t>
      </w:r>
      <w:proofErr w:type="gramStart"/>
      <w:r w:rsidRPr="00C12B8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дполагают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и торопятся его </w:t>
      </w:r>
      <w:r w:rsidRPr="00C12B87">
        <w:rPr>
          <w:rFonts w:ascii="Times New Roman" w:hAnsi="Times New Roman" w:cs="Times New Roman"/>
          <w:sz w:val="28"/>
          <w:szCs w:val="28"/>
        </w:rPr>
        <w:t>вписать);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если не знаешь ответа на вопрос или не уверен, пропусти его и от</w:t>
      </w:r>
      <w:r>
        <w:rPr>
          <w:rFonts w:ascii="Times New Roman" w:hAnsi="Times New Roman" w:cs="Times New Roman"/>
          <w:sz w:val="28"/>
          <w:szCs w:val="28"/>
        </w:rPr>
        <w:t xml:space="preserve">меть, чтобы потом к </w:t>
      </w:r>
      <w:r w:rsidRPr="00C12B87">
        <w:rPr>
          <w:rFonts w:ascii="Times New Roman" w:hAnsi="Times New Roman" w:cs="Times New Roman"/>
          <w:sz w:val="28"/>
          <w:szCs w:val="28"/>
        </w:rPr>
        <w:t>нему вернуться;</w:t>
      </w:r>
    </w:p>
    <w:p w:rsidR="00C12B87" w:rsidRPr="00C12B87" w:rsidRDefault="00C12B87" w:rsidP="00C12B87">
      <w:pPr>
        <w:rPr>
          <w:rFonts w:ascii="Times New Roman" w:hAnsi="Times New Roman" w:cs="Times New Roman"/>
          <w:sz w:val="28"/>
          <w:szCs w:val="28"/>
        </w:rPr>
      </w:pPr>
      <w:r w:rsidRPr="00C12B87">
        <w:rPr>
          <w:rFonts w:ascii="Times New Roman" w:hAnsi="Times New Roman" w:cs="Times New Roman"/>
          <w:sz w:val="28"/>
          <w:szCs w:val="28"/>
        </w:rPr>
        <w:t>- если не смог в течение отведенного времени ответить н</w:t>
      </w:r>
      <w:r>
        <w:rPr>
          <w:rFonts w:ascii="Times New Roman" w:hAnsi="Times New Roman" w:cs="Times New Roman"/>
          <w:sz w:val="28"/>
          <w:szCs w:val="28"/>
        </w:rPr>
        <w:t xml:space="preserve">а вопрос, есть смысл положиться </w:t>
      </w:r>
      <w:r w:rsidRPr="00C12B87">
        <w:rPr>
          <w:rFonts w:ascii="Times New Roman" w:hAnsi="Times New Roman" w:cs="Times New Roman"/>
          <w:sz w:val="28"/>
          <w:szCs w:val="28"/>
        </w:rPr>
        <w:t>на свою интуицию и указать наиболее вероятный вариант.</w:t>
      </w:r>
    </w:p>
    <w:p w:rsidR="006F7148" w:rsidRPr="00C12B87" w:rsidRDefault="00C12B87" w:rsidP="00C12B87">
      <w:pPr>
        <w:rPr>
          <w:rFonts w:ascii="Times New Roman" w:hAnsi="Times New Roman" w:cs="Times New Roman"/>
          <w:b/>
          <w:sz w:val="28"/>
          <w:szCs w:val="28"/>
        </w:rPr>
      </w:pPr>
      <w:r w:rsidRPr="00C12B87">
        <w:rPr>
          <w:rFonts w:ascii="Times New Roman" w:hAnsi="Times New Roman" w:cs="Times New Roman"/>
          <w:b/>
          <w:sz w:val="28"/>
          <w:szCs w:val="28"/>
        </w:rPr>
        <w:t>И помните: самое главное - это снизить напряжение и тревожность ребенка и обес</w:t>
      </w:r>
      <w:r w:rsidRPr="00C12B87">
        <w:rPr>
          <w:rFonts w:ascii="Times New Roman" w:hAnsi="Times New Roman" w:cs="Times New Roman"/>
          <w:b/>
          <w:sz w:val="28"/>
          <w:szCs w:val="28"/>
        </w:rPr>
        <w:t xml:space="preserve">печить </w:t>
      </w:r>
      <w:r w:rsidRPr="00C12B87">
        <w:rPr>
          <w:rFonts w:ascii="Times New Roman" w:hAnsi="Times New Roman" w:cs="Times New Roman"/>
          <w:b/>
          <w:sz w:val="28"/>
          <w:szCs w:val="28"/>
        </w:rPr>
        <w:t>подходящие условия для занятий</w:t>
      </w:r>
      <w:r w:rsidRPr="00C12B87">
        <w:rPr>
          <w:rFonts w:ascii="Times New Roman" w:hAnsi="Times New Roman" w:cs="Times New Roman"/>
          <w:b/>
          <w:sz w:val="28"/>
          <w:szCs w:val="28"/>
        </w:rPr>
        <w:t>.</w:t>
      </w:r>
    </w:p>
    <w:p w:rsidR="00C12B87" w:rsidRPr="00C12B87" w:rsidRDefault="00C12B87">
      <w:pPr>
        <w:rPr>
          <w:rFonts w:ascii="Times New Roman" w:hAnsi="Times New Roman" w:cs="Times New Roman"/>
          <w:sz w:val="28"/>
          <w:szCs w:val="28"/>
        </w:rPr>
      </w:pPr>
    </w:p>
    <w:sectPr w:rsidR="00C12B87" w:rsidRPr="00C1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87"/>
    <w:rsid w:val="006F7148"/>
    <w:rsid w:val="00C12B87"/>
    <w:rsid w:val="00C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</cp:revision>
  <dcterms:created xsi:type="dcterms:W3CDTF">2017-11-23T06:38:00Z</dcterms:created>
  <dcterms:modified xsi:type="dcterms:W3CDTF">2017-11-23T10:28:00Z</dcterms:modified>
</cp:coreProperties>
</file>